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3A" w:rsidRPr="00895855" w:rsidRDefault="00895855">
      <w:pPr>
        <w:spacing w:line="360" w:lineRule="exact"/>
        <w:rPr>
          <w:b/>
        </w:rPr>
      </w:pPr>
      <w:r w:rsidRPr="00EA3EB3">
        <w:rPr>
          <w:b/>
        </w:rPr>
        <w:t xml:space="preserve">                                                  </w:t>
      </w:r>
      <w:r w:rsidRPr="00895855">
        <w:rPr>
          <w:b/>
        </w:rPr>
        <w:t>Письмо №652</w:t>
      </w:r>
      <w:r w:rsidR="005130AD">
        <w:rPr>
          <w:b/>
        </w:rPr>
        <w:t xml:space="preserve"> от 7.05.2026г</w:t>
      </w:r>
    </w:p>
    <w:p w:rsidR="00895855" w:rsidRPr="00895855" w:rsidRDefault="00895855">
      <w:pPr>
        <w:spacing w:line="360" w:lineRule="exact"/>
        <w:rPr>
          <w:b/>
        </w:rPr>
      </w:pPr>
    </w:p>
    <w:p w:rsidR="00895855" w:rsidRPr="00895855" w:rsidRDefault="00895855">
      <w:pPr>
        <w:spacing w:line="360" w:lineRule="exact"/>
        <w:rPr>
          <w:b/>
        </w:rPr>
      </w:pPr>
      <w:r w:rsidRPr="00895855">
        <w:rPr>
          <w:b/>
        </w:rPr>
        <w:t xml:space="preserve">                                                                 Руководителям </w:t>
      </w:r>
      <w:proofErr w:type="gramStart"/>
      <w:r w:rsidRPr="00895855">
        <w:rPr>
          <w:b/>
        </w:rPr>
        <w:t>образовательных</w:t>
      </w:r>
      <w:proofErr w:type="gramEnd"/>
    </w:p>
    <w:p w:rsidR="00895855" w:rsidRPr="00895855" w:rsidRDefault="00895855">
      <w:pPr>
        <w:spacing w:line="360" w:lineRule="exact"/>
        <w:rPr>
          <w:b/>
        </w:rPr>
      </w:pPr>
      <w:r w:rsidRPr="00895855">
        <w:rPr>
          <w:b/>
        </w:rPr>
        <w:t xml:space="preserve">                                                                 учреждений района</w:t>
      </w:r>
    </w:p>
    <w:p w:rsidR="00895855" w:rsidRPr="00895855" w:rsidRDefault="00895855">
      <w:pPr>
        <w:spacing w:line="360" w:lineRule="exact"/>
        <w:rPr>
          <w:b/>
        </w:rPr>
      </w:pPr>
    </w:p>
    <w:p w:rsidR="00895855" w:rsidRDefault="00895855">
      <w:pPr>
        <w:spacing w:line="360" w:lineRule="exact"/>
        <w:rPr>
          <w:b/>
        </w:rPr>
      </w:pPr>
      <w:bookmarkStart w:id="0" w:name="_GoBack"/>
      <w:r w:rsidRPr="00895855">
        <w:rPr>
          <w:b/>
        </w:rPr>
        <w:t>О проекте «Молодежь и дети».</w:t>
      </w:r>
    </w:p>
    <w:p w:rsidR="00895855" w:rsidRDefault="00895855">
      <w:pPr>
        <w:spacing w:line="360" w:lineRule="exact"/>
        <w:rPr>
          <w:b/>
        </w:rPr>
      </w:pPr>
    </w:p>
    <w:bookmarkEnd w:id="0"/>
    <w:p w:rsidR="00895855" w:rsidRPr="00895855" w:rsidRDefault="00895855" w:rsidP="00895855">
      <w:pPr>
        <w:pStyle w:val="10"/>
        <w:keepNext/>
        <w:keepLines/>
        <w:shd w:val="clear" w:color="auto" w:fill="auto"/>
        <w:spacing w:after="101" w:line="240" w:lineRule="exact"/>
        <w:ind w:right="300"/>
        <w:rPr>
          <w:sz w:val="28"/>
          <w:szCs w:val="28"/>
        </w:rPr>
      </w:pPr>
      <w:r w:rsidRPr="00895855">
        <w:rPr>
          <w:rStyle w:val="11"/>
          <w:b/>
          <w:bCs/>
          <w:sz w:val="28"/>
          <w:szCs w:val="28"/>
        </w:rPr>
        <w:t>Уважаемые коллеги!</w:t>
      </w:r>
    </w:p>
    <w:p w:rsidR="00895855" w:rsidRPr="00895855" w:rsidRDefault="00895855" w:rsidP="00895855">
      <w:pPr>
        <w:pStyle w:val="20"/>
        <w:shd w:val="clear" w:color="auto" w:fill="auto"/>
        <w:tabs>
          <w:tab w:val="left" w:pos="5444"/>
        </w:tabs>
        <w:spacing w:before="0"/>
        <w:ind w:left="380" w:firstLine="700"/>
        <w:rPr>
          <w:sz w:val="28"/>
          <w:szCs w:val="28"/>
        </w:rPr>
      </w:pPr>
      <w:r>
        <w:rPr>
          <w:rStyle w:val="21"/>
          <w:sz w:val="28"/>
          <w:szCs w:val="28"/>
        </w:rPr>
        <w:t>МКУ «Управление образования» информирует о том, что в</w:t>
      </w:r>
      <w:r w:rsidRPr="00895855">
        <w:rPr>
          <w:rStyle w:val="21"/>
          <w:sz w:val="28"/>
          <w:szCs w:val="28"/>
        </w:rPr>
        <w:t xml:space="preserve"> рамках федерального проекта «Мы вместе (Воспитание гармонично развитой личности)» национального проекта «Молодёжь и дети» Президентский физико-математический лицей № 239</w:t>
      </w:r>
      <w:r w:rsidRPr="00895855">
        <w:rPr>
          <w:rStyle w:val="21"/>
          <w:sz w:val="28"/>
          <w:szCs w:val="28"/>
        </w:rPr>
        <w:tab/>
        <w:t xml:space="preserve">(г. Санкт-Петербург) совместно </w:t>
      </w:r>
      <w:proofErr w:type="gramStart"/>
      <w:r w:rsidRPr="00895855">
        <w:rPr>
          <w:rStyle w:val="21"/>
          <w:sz w:val="28"/>
          <w:szCs w:val="28"/>
        </w:rPr>
        <w:t>с</w:t>
      </w:r>
      <w:proofErr w:type="gramEnd"/>
    </w:p>
    <w:p w:rsidR="00895855" w:rsidRPr="00895855" w:rsidRDefault="00895855" w:rsidP="00895855">
      <w:pPr>
        <w:pStyle w:val="20"/>
        <w:shd w:val="clear" w:color="auto" w:fill="auto"/>
        <w:spacing w:before="0"/>
        <w:ind w:left="380"/>
        <w:rPr>
          <w:sz w:val="28"/>
          <w:szCs w:val="28"/>
        </w:rPr>
      </w:pPr>
      <w:r w:rsidRPr="00895855">
        <w:rPr>
          <w:rStyle w:val="21"/>
          <w:sz w:val="28"/>
          <w:szCs w:val="28"/>
        </w:rPr>
        <w:t>платформой «</w:t>
      </w:r>
      <w:proofErr w:type="spellStart"/>
      <w:r w:rsidRPr="00895855">
        <w:rPr>
          <w:rStyle w:val="21"/>
          <w:sz w:val="28"/>
          <w:szCs w:val="28"/>
        </w:rPr>
        <w:t>Лекториум</w:t>
      </w:r>
      <w:proofErr w:type="spellEnd"/>
      <w:r w:rsidRPr="00895855">
        <w:rPr>
          <w:rStyle w:val="21"/>
          <w:sz w:val="28"/>
          <w:szCs w:val="28"/>
        </w:rPr>
        <w:t>» подготовил пакет бесплатных онлайн-курсов патриотической направленности.</w:t>
      </w:r>
    </w:p>
    <w:p w:rsidR="00895855" w:rsidRPr="00895855" w:rsidRDefault="00895855" w:rsidP="00895855">
      <w:pPr>
        <w:pStyle w:val="20"/>
        <w:shd w:val="clear" w:color="auto" w:fill="auto"/>
        <w:spacing w:before="0"/>
        <w:ind w:left="380" w:firstLine="700"/>
        <w:rPr>
          <w:sz w:val="28"/>
          <w:szCs w:val="28"/>
        </w:rPr>
      </w:pPr>
      <w:r w:rsidRPr="00895855">
        <w:rPr>
          <w:rStyle w:val="21"/>
          <w:sz w:val="28"/>
          <w:szCs w:val="28"/>
        </w:rPr>
        <w:t xml:space="preserve">Курсы могут быть полезны как готовая содержательная база для </w:t>
      </w:r>
      <w:proofErr w:type="spellStart"/>
      <w:r w:rsidRPr="00895855">
        <w:rPr>
          <w:rStyle w:val="21"/>
          <w:sz w:val="28"/>
          <w:szCs w:val="28"/>
        </w:rPr>
        <w:t>историко</w:t>
      </w:r>
      <w:r w:rsidRPr="00895855">
        <w:rPr>
          <w:rStyle w:val="21"/>
          <w:sz w:val="28"/>
          <w:szCs w:val="28"/>
        </w:rPr>
        <w:softHyphen/>
        <w:t>просветительской</w:t>
      </w:r>
      <w:proofErr w:type="spellEnd"/>
      <w:r w:rsidRPr="00895855">
        <w:rPr>
          <w:rStyle w:val="21"/>
          <w:sz w:val="28"/>
          <w:szCs w:val="28"/>
        </w:rPr>
        <w:t xml:space="preserve"> работы со студентами, школьниками, педагогами, образовательными организациями, музеями, библиотеками и партнёрскими площадками. Материалы можно использовать при подготовке мероприятий ко Дню Победы, тематических встреч, дискуссий, занятий по истории, обществознанию, классных часов и внеурочных форматов.</w:t>
      </w:r>
    </w:p>
    <w:p w:rsidR="00895855" w:rsidRPr="00895855" w:rsidRDefault="00895855" w:rsidP="00895855">
      <w:pPr>
        <w:pStyle w:val="20"/>
        <w:shd w:val="clear" w:color="auto" w:fill="auto"/>
        <w:spacing w:before="0"/>
        <w:ind w:left="380" w:firstLine="700"/>
        <w:rPr>
          <w:sz w:val="28"/>
          <w:szCs w:val="28"/>
        </w:rPr>
      </w:pPr>
      <w:r w:rsidRPr="00895855">
        <w:rPr>
          <w:rStyle w:val="21"/>
          <w:sz w:val="28"/>
          <w:szCs w:val="28"/>
        </w:rPr>
        <w:t>Направляем вам письмо Президентского физико-математического лицея № 239, содержащее полную информацию и ссылки на материалы.</w:t>
      </w:r>
    </w:p>
    <w:p w:rsidR="00895855" w:rsidRPr="00895855" w:rsidRDefault="00895855" w:rsidP="00895855">
      <w:pPr>
        <w:pStyle w:val="20"/>
        <w:shd w:val="clear" w:color="auto" w:fill="auto"/>
        <w:spacing w:before="0"/>
        <w:ind w:left="380" w:firstLine="700"/>
        <w:rPr>
          <w:sz w:val="28"/>
          <w:szCs w:val="28"/>
        </w:rPr>
        <w:sectPr w:rsidR="00895855" w:rsidRPr="00895855">
          <w:type w:val="continuous"/>
          <w:pgSz w:w="11900" w:h="16840"/>
          <w:pgMar w:top="2572" w:right="792" w:bottom="2588" w:left="1296" w:header="0" w:footer="3" w:gutter="0"/>
          <w:cols w:space="720"/>
          <w:noEndnote/>
          <w:docGrid w:linePitch="360"/>
        </w:sectPr>
      </w:pPr>
    </w:p>
    <w:p w:rsidR="00895855" w:rsidRPr="00895855" w:rsidRDefault="00895855">
      <w:pPr>
        <w:spacing w:line="360" w:lineRule="exact"/>
        <w:rPr>
          <w:b/>
          <w:sz w:val="28"/>
          <w:szCs w:val="28"/>
        </w:rPr>
      </w:pPr>
    </w:p>
    <w:p w:rsidR="003E2F3A" w:rsidRPr="00895855" w:rsidRDefault="003E2F3A">
      <w:pPr>
        <w:spacing w:line="360" w:lineRule="exact"/>
        <w:rPr>
          <w:b/>
          <w:sz w:val="28"/>
          <w:szCs w:val="28"/>
        </w:rPr>
      </w:pPr>
    </w:p>
    <w:p w:rsidR="003E2F3A" w:rsidRPr="00895855" w:rsidRDefault="003E2F3A">
      <w:pPr>
        <w:spacing w:line="717" w:lineRule="exact"/>
        <w:rPr>
          <w:b/>
          <w:sz w:val="28"/>
          <w:szCs w:val="28"/>
        </w:rPr>
      </w:pPr>
    </w:p>
    <w:p w:rsidR="003E2F3A" w:rsidRDefault="00895855">
      <w:pPr>
        <w:rPr>
          <w:sz w:val="28"/>
          <w:szCs w:val="28"/>
        </w:rPr>
      </w:pPr>
      <w:r>
        <w:rPr>
          <w:sz w:val="28"/>
          <w:szCs w:val="28"/>
        </w:rPr>
        <w:t xml:space="preserve"> Приложение: в электронном виде.</w:t>
      </w:r>
    </w:p>
    <w:p w:rsidR="00895855" w:rsidRDefault="00895855">
      <w:pPr>
        <w:rPr>
          <w:sz w:val="28"/>
          <w:szCs w:val="28"/>
        </w:rPr>
      </w:pPr>
    </w:p>
    <w:p w:rsidR="00895855" w:rsidRDefault="00895855">
      <w:pPr>
        <w:rPr>
          <w:sz w:val="28"/>
          <w:szCs w:val="28"/>
        </w:rPr>
      </w:pPr>
    </w:p>
    <w:p w:rsidR="00895855" w:rsidRDefault="00895855">
      <w:pPr>
        <w:rPr>
          <w:sz w:val="28"/>
          <w:szCs w:val="28"/>
        </w:rPr>
      </w:pPr>
    </w:p>
    <w:p w:rsidR="00895855" w:rsidRPr="005130AD" w:rsidRDefault="0089585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МКУ «Управление образования»:                      </w:t>
      </w:r>
      <w:proofErr w:type="spellStart"/>
      <w:r>
        <w:rPr>
          <w:sz w:val="28"/>
          <w:szCs w:val="28"/>
        </w:rPr>
        <w:t>Х.Н.Исаева</w:t>
      </w:r>
      <w:proofErr w:type="spellEnd"/>
      <w:r>
        <w:rPr>
          <w:sz w:val="28"/>
          <w:szCs w:val="28"/>
        </w:rPr>
        <w:t>.</w:t>
      </w:r>
    </w:p>
    <w:p w:rsidR="00EA3EB3" w:rsidRPr="005130AD" w:rsidRDefault="00EA3EB3">
      <w:pPr>
        <w:rPr>
          <w:sz w:val="28"/>
          <w:szCs w:val="28"/>
        </w:rPr>
      </w:pPr>
    </w:p>
    <w:p w:rsidR="00EA3EB3" w:rsidRPr="005130AD" w:rsidRDefault="00EA3EB3">
      <w:pPr>
        <w:rPr>
          <w:sz w:val="28"/>
          <w:szCs w:val="28"/>
        </w:rPr>
      </w:pPr>
    </w:p>
    <w:p w:rsidR="00EA3EB3" w:rsidRPr="005130AD" w:rsidRDefault="00EA3EB3">
      <w:pPr>
        <w:rPr>
          <w:sz w:val="28"/>
          <w:szCs w:val="28"/>
        </w:rPr>
      </w:pPr>
    </w:p>
    <w:p w:rsidR="00EA3EB3" w:rsidRPr="005130AD" w:rsidRDefault="00EA3EB3">
      <w:pPr>
        <w:rPr>
          <w:sz w:val="28"/>
          <w:szCs w:val="28"/>
        </w:rPr>
      </w:pPr>
    </w:p>
    <w:p w:rsidR="00EA3EB3" w:rsidRPr="005130AD" w:rsidRDefault="00EA3EB3">
      <w:pPr>
        <w:rPr>
          <w:sz w:val="28"/>
          <w:szCs w:val="28"/>
        </w:rPr>
      </w:pPr>
    </w:p>
    <w:p w:rsidR="00EA3EB3" w:rsidRPr="005130AD" w:rsidRDefault="00EA3EB3">
      <w:pPr>
        <w:rPr>
          <w:sz w:val="28"/>
          <w:szCs w:val="28"/>
        </w:rPr>
      </w:pPr>
    </w:p>
    <w:p w:rsidR="00EA3EB3" w:rsidRDefault="00EA3EB3" w:rsidP="00EA3EB3">
      <w:pPr>
        <w:pStyle w:val="10"/>
        <w:keepNext/>
        <w:keepLines/>
        <w:shd w:val="clear" w:color="auto" w:fill="auto"/>
        <w:spacing w:after="25" w:line="280" w:lineRule="exact"/>
        <w:ind w:left="440"/>
      </w:pPr>
      <w:r>
        <w:rPr>
          <w:noProof/>
          <w:lang w:bidi="ar-SA"/>
        </w:rPr>
        <w:drawing>
          <wp:anchor distT="0" distB="0" distL="63500" distR="560705" simplePos="0" relativeHeight="251656192" behindDoc="1" locked="0" layoutInCell="1" allowOverlap="1">
            <wp:simplePos x="0" y="0"/>
            <wp:positionH relativeFrom="margin">
              <wp:posOffset>262255</wp:posOffset>
            </wp:positionH>
            <wp:positionV relativeFrom="paragraph">
              <wp:posOffset>0</wp:posOffset>
            </wp:positionV>
            <wp:extent cx="1121410" cy="1231265"/>
            <wp:effectExtent l="0" t="0" r="2540" b="6985"/>
            <wp:wrapSquare wrapText="right"/>
            <wp:docPr id="5" name="Рисунок 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0"/>
      <w:r>
        <w:t>ПРЕЗИДЕНТСКИЙ</w:t>
      </w:r>
      <w:bookmarkEnd w:id="1"/>
    </w:p>
    <w:p w:rsidR="00EA3EB3" w:rsidRDefault="00EA3EB3" w:rsidP="00EA3EB3">
      <w:pPr>
        <w:pStyle w:val="10"/>
        <w:keepNext/>
        <w:keepLines/>
        <w:shd w:val="clear" w:color="auto" w:fill="auto"/>
        <w:spacing w:line="280" w:lineRule="exact"/>
        <w:jc w:val="left"/>
      </w:pPr>
      <w:bookmarkStart w:id="2" w:name="bookmark1"/>
      <w:r>
        <w:t>ФИЗИКО-МАТЕМАТИЧЕСКИЙ ЛИЦЕЙ № 239</w:t>
      </w:r>
      <w:bookmarkEnd w:id="2"/>
    </w:p>
    <w:p w:rsidR="00EA3EB3" w:rsidRDefault="00EA3EB3" w:rsidP="00EA3EB3">
      <w:pPr>
        <w:pStyle w:val="20"/>
        <w:shd w:val="clear" w:color="auto" w:fill="auto"/>
        <w:spacing w:before="0" w:after="207"/>
        <w:ind w:left="440"/>
      </w:pPr>
      <w:r>
        <w:t xml:space="preserve">191028, Россия, Санкт-Петербург, ул. </w:t>
      </w:r>
      <w:proofErr w:type="spellStart"/>
      <w:r>
        <w:t>Кирочная</w:t>
      </w:r>
      <w:proofErr w:type="spellEnd"/>
      <w:r>
        <w:t>, д. 8</w:t>
      </w:r>
      <w:r>
        <w:br/>
        <w:t>Телефон (812) 239-0-239</w:t>
      </w:r>
      <w:r>
        <w:br/>
      </w:r>
      <w:r>
        <w:rPr>
          <w:lang w:val="en-US" w:eastAsia="en-US" w:bidi="en-US"/>
        </w:rPr>
        <w:t>E</w:t>
      </w:r>
      <w:r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>
        <w:rPr>
          <w:lang w:eastAsia="en-US" w:bidi="en-US"/>
        </w:rPr>
        <w:t>:</w:t>
      </w:r>
      <w:hyperlink r:id="rId8" w:history="1">
        <w:r>
          <w:rPr>
            <w:rStyle w:val="a3"/>
            <w:lang w:eastAsia="en-US" w:bidi="en-US"/>
          </w:rPr>
          <w:t xml:space="preserve"> </w:t>
        </w:r>
        <w:r>
          <w:rPr>
            <w:rStyle w:val="a3"/>
          </w:rPr>
          <w:t>info@239.ru</w:t>
        </w:r>
        <w:r>
          <w:rPr>
            <w:rStyle w:val="a3"/>
            <w:lang w:eastAsia="en-US" w:bidi="en-US"/>
          </w:rPr>
          <w:t>.</w:t>
        </w:r>
      </w:hyperlink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URL</w:t>
      </w:r>
      <w:r>
        <w:rPr>
          <w:lang w:eastAsia="en-US" w:bidi="en-US"/>
        </w:rPr>
        <w:t>:</w:t>
      </w:r>
      <w:hyperlink r:id="rId9" w:history="1">
        <w:r>
          <w:rPr>
            <w:rStyle w:val="a3"/>
            <w:lang w:eastAsia="en-US" w:bidi="en-US"/>
          </w:rPr>
          <w:t xml:space="preserve"> </w:t>
        </w:r>
        <w:r>
          <w:rPr>
            <w:rStyle w:val="a3"/>
          </w:rPr>
          <w:t>www.239.ru</w:t>
        </w:r>
      </w:hyperlink>
    </w:p>
    <w:p w:rsidR="00EA3EB3" w:rsidRDefault="00EA3EB3" w:rsidP="00EA3EB3">
      <w:pPr>
        <w:pStyle w:val="20"/>
        <w:shd w:val="clear" w:color="auto" w:fill="auto"/>
        <w:spacing w:before="0" w:after="518" w:line="240" w:lineRule="exact"/>
        <w:ind w:left="1380"/>
        <w:jc w:val="left"/>
      </w:pPr>
      <w:r>
        <w:t>30.04.2026 № 205/438</w:t>
      </w:r>
    </w:p>
    <w:p w:rsidR="00EA3EB3" w:rsidRDefault="00EA3EB3" w:rsidP="00EA3EB3">
      <w:pPr>
        <w:pStyle w:val="20"/>
        <w:shd w:val="clear" w:color="auto" w:fill="auto"/>
        <w:spacing w:before="0" w:after="496" w:line="240" w:lineRule="exact"/>
        <w:jc w:val="left"/>
      </w:pPr>
      <w:r>
        <w:t>Тема: Национальный проект «Молодежь и дети»</w:t>
      </w:r>
    </w:p>
    <w:p w:rsidR="00EA3EB3" w:rsidRDefault="00EA3EB3" w:rsidP="00EA3EB3">
      <w:pPr>
        <w:pStyle w:val="20"/>
        <w:shd w:val="clear" w:color="auto" w:fill="auto"/>
        <w:spacing w:before="0"/>
        <w:jc w:val="right"/>
      </w:pPr>
      <w:r>
        <w:t>Председателю</w:t>
      </w:r>
    </w:p>
    <w:p w:rsidR="00EA3EB3" w:rsidRDefault="00EA3EB3" w:rsidP="00EA3EB3">
      <w:pPr>
        <w:pStyle w:val="20"/>
        <w:shd w:val="clear" w:color="auto" w:fill="auto"/>
        <w:spacing w:before="0"/>
        <w:jc w:val="right"/>
      </w:pPr>
      <w:r>
        <w:t>Совета отделения Российского исторического общества</w:t>
      </w:r>
    </w:p>
    <w:p w:rsidR="00EA3EB3" w:rsidRDefault="00EA3EB3" w:rsidP="00EA3EB3">
      <w:pPr>
        <w:pStyle w:val="20"/>
        <w:shd w:val="clear" w:color="auto" w:fill="auto"/>
        <w:spacing w:before="0" w:after="507"/>
        <w:jc w:val="right"/>
      </w:pPr>
      <w:r>
        <w:t>в Республике Дагестан Курбанову А. Д.</w:t>
      </w:r>
    </w:p>
    <w:p w:rsidR="00EA3EB3" w:rsidRDefault="00EA3EB3" w:rsidP="00EA3EB3">
      <w:pPr>
        <w:pStyle w:val="20"/>
        <w:shd w:val="clear" w:color="auto" w:fill="auto"/>
        <w:spacing w:before="0" w:after="491" w:line="240" w:lineRule="exact"/>
        <w:jc w:val="left"/>
      </w:pPr>
      <w:r>
        <w:t xml:space="preserve">Уважаемый Ахмед </w:t>
      </w:r>
      <w:proofErr w:type="spellStart"/>
      <w:r>
        <w:t>Джабраилович</w:t>
      </w:r>
      <w:proofErr w:type="spellEnd"/>
      <w:r>
        <w:t>!</w:t>
      </w:r>
    </w:p>
    <w:p w:rsidR="00EA3EB3" w:rsidRDefault="00EA3EB3" w:rsidP="00EA3EB3">
      <w:pPr>
        <w:pStyle w:val="20"/>
        <w:shd w:val="clear" w:color="auto" w:fill="auto"/>
        <w:spacing w:before="0"/>
        <w:jc w:val="left"/>
      </w:pPr>
      <w:r>
        <w:t>В рамках реализации задач национального проекта «Молодежь и дети», а также в контексте подготовки к памятным датам, связанным с Великой Отечественной войной, Президентский физико-математический лицей № 239 совместно с образовательной платформой «</w:t>
      </w:r>
      <w:proofErr w:type="spellStart"/>
      <w:r>
        <w:t>Лекториум</w:t>
      </w:r>
      <w:proofErr w:type="spellEnd"/>
      <w:r>
        <w:t>» разработал пакет бесплатных онлайн-материалов патриотической направленности.</w:t>
      </w:r>
    </w:p>
    <w:p w:rsidR="00EA3EB3" w:rsidRDefault="00EA3EB3" w:rsidP="00EA3EB3">
      <w:pPr>
        <w:pStyle w:val="20"/>
        <w:shd w:val="clear" w:color="auto" w:fill="auto"/>
        <w:spacing w:before="0"/>
        <w:jc w:val="left"/>
      </w:pPr>
      <w:r>
        <w:t>Отдельное место в пакете занимает курс «Берлин 1945. Последний бой», посвященный завершающему этапу войны. Курс предлагает содержательно выверенный взгляд на Берлинскую операцию как на сложный исторический процесс, раскрытый через документы, свидетельства, с опорой на корпус первичных источников.</w:t>
      </w:r>
    </w:p>
    <w:p w:rsidR="00EA3EB3" w:rsidRDefault="00EA3EB3" w:rsidP="00EA3EB3">
      <w:pPr>
        <w:pStyle w:val="20"/>
        <w:shd w:val="clear" w:color="auto" w:fill="auto"/>
        <w:spacing w:before="0"/>
        <w:jc w:val="left"/>
      </w:pPr>
      <w:proofErr w:type="gramStart"/>
      <w:r>
        <w:t>Материалы курса могут быть использованы в качестве методической основы для проведения тематических занятий, аналитических дискуссий, работы с источниками, а также разработки образовательных и просветительских форматов, посвященных событиям 1945 года, в образовательных организациях, учреждениях культуры и центрах патриотического воспитания.</w:t>
      </w:r>
      <w:proofErr w:type="gramEnd"/>
    </w:p>
    <w:p w:rsidR="00EA3EB3" w:rsidRDefault="00EA3EB3" w:rsidP="00EA3EB3">
      <w:pPr>
        <w:pStyle w:val="20"/>
        <w:shd w:val="clear" w:color="auto" w:fill="auto"/>
        <w:spacing w:before="0"/>
        <w:jc w:val="left"/>
      </w:pPr>
      <w:proofErr w:type="gramStart"/>
      <w:r>
        <w:t>Отдельный блок курса содержит методические рекомендации для педагогов, позволяющие интегрировать тему «Битва за Берлин» в учебную и внеурочную деятельность, а также использовать материалы для проведения занятий в рамках «Разговоров о важном» и мероприятий, приуроченных к значимым календарным датам патриотического содержания.</w:t>
      </w:r>
      <w:proofErr w:type="gramEnd"/>
    </w:p>
    <w:p w:rsidR="00EA3EB3" w:rsidRDefault="00EA3EB3" w:rsidP="00EA3EB3">
      <w:pPr>
        <w:pStyle w:val="20"/>
        <w:shd w:val="clear" w:color="auto" w:fill="auto"/>
        <w:spacing w:before="0" w:after="207"/>
        <w:jc w:val="left"/>
      </w:pPr>
      <w:r>
        <w:t>Просим рассмотреть возможность использования указанных материалов в работе подведомственных и партнерских организаций, а также доведения информации о них до заинтересованных учреждений.</w:t>
      </w:r>
    </w:p>
    <w:p w:rsidR="00EA3EB3" w:rsidRDefault="00EA3EB3" w:rsidP="00EA3EB3">
      <w:pPr>
        <w:pStyle w:val="20"/>
        <w:shd w:val="clear" w:color="auto" w:fill="auto"/>
        <w:spacing w:before="0" w:after="612" w:line="240" w:lineRule="exact"/>
        <w:jc w:val="left"/>
      </w:pPr>
      <w:r>
        <w:t>Приложение: описание курса и ссылки на материалы (на 1 стр.)</w:t>
      </w:r>
    </w:p>
    <w:p w:rsidR="00EA3EB3" w:rsidRDefault="00EA3EB3" w:rsidP="00EA3EB3">
      <w:pPr>
        <w:pStyle w:val="20"/>
        <w:shd w:val="clear" w:color="auto" w:fill="auto"/>
        <w:spacing w:before="0" w:line="278" w:lineRule="exact"/>
        <w:jc w:val="right"/>
      </w:pPr>
      <w:r>
        <w:rPr>
          <w:noProof/>
          <w:lang w:bidi="ar-SA"/>
        </w:rPr>
        <w:lastRenderedPageBreak/>
        <w:drawing>
          <wp:anchor distT="0" distB="198120" distL="63500" distR="63500" simplePos="0" relativeHeight="251657216" behindDoc="1" locked="0" layoutInCell="1" allowOverlap="1">
            <wp:simplePos x="0" y="0"/>
            <wp:positionH relativeFrom="margin">
              <wp:posOffset>981710</wp:posOffset>
            </wp:positionH>
            <wp:positionV relativeFrom="paragraph">
              <wp:posOffset>-304800</wp:posOffset>
            </wp:positionV>
            <wp:extent cx="768350" cy="414655"/>
            <wp:effectExtent l="0" t="0" r="0" b="4445"/>
            <wp:wrapSquare wrapText="left"/>
            <wp:docPr id="4" name="Рисунок 4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201295" distL="63500" distR="63500" simplePos="0" relativeHeight="251658240" behindDoc="1" locked="0" layoutInCell="1" allowOverlap="1">
            <wp:simplePos x="0" y="0"/>
            <wp:positionH relativeFrom="margin">
              <wp:posOffset>4050665</wp:posOffset>
            </wp:positionH>
            <wp:positionV relativeFrom="paragraph">
              <wp:posOffset>-173990</wp:posOffset>
            </wp:positionV>
            <wp:extent cx="377825" cy="1310640"/>
            <wp:effectExtent l="0" t="0" r="3175" b="3810"/>
            <wp:wrapSquare wrapText="left"/>
            <wp:docPr id="3" name="Рисунок 3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258445" distL="63500" distR="63500" simplePos="0" relativeHeight="251659264" behindDoc="1" locked="0" layoutInCell="1" allowOverlap="1">
                <wp:simplePos x="0" y="0"/>
                <wp:positionH relativeFrom="margin">
                  <wp:posOffset>3023870</wp:posOffset>
                </wp:positionH>
                <wp:positionV relativeFrom="paragraph">
                  <wp:posOffset>-128270</wp:posOffset>
                </wp:positionV>
                <wp:extent cx="311150" cy="142875"/>
                <wp:effectExtent l="4445" t="0" r="0" b="4445"/>
                <wp:wrapSquare wrapText="lef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EB3" w:rsidRDefault="00EA3EB3" w:rsidP="00EA3EB3">
                            <w:pPr>
                              <w:pStyle w:val="30"/>
                              <w:shd w:val="clear" w:color="auto" w:fill="auto"/>
                              <w:spacing w:line="220" w:lineRule="exact"/>
                            </w:pPr>
                            <w:proofErr w:type="gramStart"/>
                            <w:r>
                              <w:rPr>
                                <w:rStyle w:val="3Exact1"/>
                              </w:rPr>
                              <w:t>Ж</w:t>
                            </w:r>
                            <w:proofErr w:type="gramEnd"/>
                            <w:r>
                              <w:rPr>
                                <w:rStyle w:val="3Exact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38.1pt;margin-top:-10.1pt;width:24.5pt;height:11.25pt;z-index:-251658240;visibility:visible;mso-wrap-style:square;mso-width-percent:0;mso-height-percent:0;mso-wrap-distance-left:5pt;mso-wrap-distance-top:0;mso-wrap-distance-right:5pt;mso-wrap-distance-bottom:20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lVNuAIAAKg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" filled="f" stroked="f">
                <v:textbox style="mso-fit-shape-to-text:t" inset="0,0,0,0">
                  <w:txbxContent>
                    <w:p w:rsidR="00EA3EB3" w:rsidRDefault="00EA3EB3" w:rsidP="00EA3EB3">
                      <w:pPr>
                        <w:pStyle w:val="30"/>
                        <w:shd w:val="clear" w:color="auto" w:fill="auto"/>
                        <w:spacing w:line="220" w:lineRule="exact"/>
                      </w:pPr>
                      <w:proofErr w:type="gramStart"/>
                      <w:r>
                        <w:rPr>
                          <w:rStyle w:val="3Exact1"/>
                        </w:rPr>
                        <w:t>Ж</w:t>
                      </w:r>
                      <w:proofErr w:type="gramEnd"/>
                      <w:r>
                        <w:rPr>
                          <w:rStyle w:val="3Exact1"/>
                        </w:rPr>
                        <w:t>*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С уважением,</w:t>
      </w:r>
    </w:p>
    <w:p w:rsidR="00EA3EB3" w:rsidRDefault="00EA3EB3" w:rsidP="00EA3EB3">
      <w:pPr>
        <w:pStyle w:val="20"/>
        <w:shd w:val="clear" w:color="auto" w:fill="auto"/>
        <w:spacing w:before="0" w:line="278" w:lineRule="exact"/>
        <w:jc w:val="right"/>
      </w:pPr>
      <w:r>
        <w:t>Яков Сомов,</w:t>
      </w:r>
    </w:p>
    <w:p w:rsidR="00EA3EB3" w:rsidRDefault="00EA3EB3" w:rsidP="00EA3EB3">
      <w:pPr>
        <w:pStyle w:val="20"/>
        <w:shd w:val="clear" w:color="auto" w:fill="auto"/>
        <w:spacing w:before="0" w:after="424" w:line="278" w:lineRule="exact"/>
        <w:jc w:val="left"/>
      </w:pPr>
      <w:r>
        <w:t>руководитель Центра МООК Президентского ФМЛ № 239, основатель «</w:t>
      </w:r>
      <w:proofErr w:type="spellStart"/>
      <w:r>
        <w:t>Лекториума</w:t>
      </w:r>
      <w:proofErr w:type="spellEnd"/>
      <w:r>
        <w:t>»</w:t>
      </w:r>
    </w:p>
    <w:p w:rsidR="00EA3EB3" w:rsidRDefault="00EA3EB3" w:rsidP="00EA3EB3">
      <w:pPr>
        <w:framePr w:h="523" w:hSpace="3442" w:wrap="notBeside" w:vAnchor="text" w:hAnchor="text" w:x="4815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42975" cy="333375"/>
            <wp:effectExtent l="0" t="0" r="9525" b="9525"/>
            <wp:docPr id="1" name="Рисунок 1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EB3" w:rsidRDefault="00EA3EB3" w:rsidP="00EA3EB3">
      <w:pPr>
        <w:rPr>
          <w:sz w:val="2"/>
          <w:szCs w:val="2"/>
        </w:rPr>
      </w:pPr>
      <w:r>
        <w:br w:type="page"/>
      </w:r>
    </w:p>
    <w:p w:rsidR="00EA3EB3" w:rsidRDefault="00EA3EB3" w:rsidP="00EA3EB3">
      <w:pPr>
        <w:pStyle w:val="20"/>
        <w:shd w:val="clear" w:color="auto" w:fill="auto"/>
        <w:spacing w:before="0" w:line="240" w:lineRule="exact"/>
        <w:jc w:val="left"/>
        <w:rPr>
          <w:sz w:val="24"/>
          <w:szCs w:val="24"/>
        </w:rPr>
      </w:pPr>
      <w:r>
        <w:lastRenderedPageBreak/>
        <w:t>Справочно:</w:t>
      </w:r>
    </w:p>
    <w:p w:rsidR="00EA3EB3" w:rsidRDefault="00EA3EB3" w:rsidP="00EA3EB3">
      <w:pPr>
        <w:pStyle w:val="40"/>
        <w:shd w:val="clear" w:color="auto" w:fill="auto"/>
      </w:pPr>
      <w:r>
        <w:t>Государственное бюджетное нетиповое общеобразовательное учреждение «Президентский физико-математический лицей № 239»</w:t>
      </w:r>
      <w:r>
        <w:rPr>
          <w:rStyle w:val="411pt"/>
          <w:i/>
          <w:iCs/>
        </w:rPr>
        <w:t xml:space="preserve"> — </w:t>
      </w:r>
      <w:r>
        <w:t>одна из старейших школ</w:t>
      </w:r>
      <w:proofErr w:type="gramStart"/>
      <w:r>
        <w:t xml:space="preserve"> С</w:t>
      </w:r>
      <w:proofErr w:type="gramEnd"/>
      <w:r>
        <w:t>анкт- Петербурга, которая делится своим образовательным опытом в онлайн-курсах.</w:t>
      </w:r>
    </w:p>
    <w:p w:rsidR="00EA3EB3" w:rsidRDefault="00EA3EB3" w:rsidP="00EA3EB3">
      <w:pPr>
        <w:pStyle w:val="40"/>
        <w:shd w:val="clear" w:color="auto" w:fill="auto"/>
      </w:pPr>
      <w:r>
        <w:t>Центр МООК (</w:t>
      </w:r>
      <w:proofErr w:type="gramStart"/>
      <w:r>
        <w:t>массовых</w:t>
      </w:r>
      <w:proofErr w:type="gramEnd"/>
      <w:r>
        <w:t xml:space="preserve"> открытых онлайн-курсов) в ГБНОУ «Президентский ФМЛ№ 239» работает с 2019 года. </w:t>
      </w:r>
      <w:proofErr w:type="gramStart"/>
      <w:r>
        <w:t>Разработанные</w:t>
      </w:r>
      <w:proofErr w:type="gramEnd"/>
      <w:r>
        <w:t xml:space="preserve"> Центром онлайн-курсы размещаются на платформе нашего партнера (сайте проекта «</w:t>
      </w:r>
      <w:proofErr w:type="spellStart"/>
      <w:r>
        <w:t>Лекториум</w:t>
      </w:r>
      <w:proofErr w:type="spellEnd"/>
      <w:r>
        <w:fldChar w:fldCharType="begin"/>
      </w:r>
      <w:r>
        <w:instrText xml:space="preserve"> HYPERLINK "https://www.lektorium.tv/" </w:instrText>
      </w:r>
      <w:r>
        <w:fldChar w:fldCharType="separate"/>
      </w:r>
      <w:r>
        <w:rPr>
          <w:rStyle w:val="a3"/>
        </w:rPr>
        <w:t>» https://www.lektorium.tv)</w:t>
      </w:r>
      <w:r>
        <w:fldChar w:fldCharType="end"/>
      </w:r>
      <w:r>
        <w:t xml:space="preserve"> и бесплатно доступны для всех желающих.</w:t>
      </w:r>
    </w:p>
    <w:p w:rsidR="00EA3EB3" w:rsidRDefault="00EA3EB3" w:rsidP="00EA3EB3">
      <w:pPr>
        <w:pStyle w:val="40"/>
        <w:shd w:val="clear" w:color="auto" w:fill="auto"/>
        <w:spacing w:after="10395"/>
      </w:pPr>
      <w:r>
        <w:t>«</w:t>
      </w:r>
      <w:proofErr w:type="spellStart"/>
      <w:r>
        <w:t>Лекториум</w:t>
      </w:r>
      <w:proofErr w:type="spellEnd"/>
      <w:r>
        <w:t>»</w:t>
      </w:r>
      <w:r>
        <w:rPr>
          <w:rStyle w:val="411pt"/>
          <w:i/>
          <w:iCs/>
        </w:rPr>
        <w:t xml:space="preserve"> — </w:t>
      </w:r>
      <w:r>
        <w:t xml:space="preserve">это платформа для размещения онлайн-курсов и </w:t>
      </w:r>
      <w:r>
        <w:rPr>
          <w:lang w:val="en-US" w:eastAsia="en-US" w:bidi="en-US"/>
        </w:rPr>
        <w:t>digital</w:t>
      </w:r>
      <w:r>
        <w:t xml:space="preserve">-издательство, которое создает </w:t>
      </w:r>
      <w:proofErr w:type="gramStart"/>
      <w:r>
        <w:t>сложный</w:t>
      </w:r>
      <w:proofErr w:type="gramEnd"/>
      <w:r>
        <w:t xml:space="preserve"> образовательный контент для вузов и технологических компаний. На «</w:t>
      </w:r>
      <w:proofErr w:type="spellStart"/>
      <w:r>
        <w:t>Лекториуме</w:t>
      </w:r>
      <w:proofErr w:type="spellEnd"/>
      <w:r>
        <w:t>» зарегистрировано более 720 000 человек и размещено более 200 бесплатных онлайн-курсов.</w:t>
      </w:r>
    </w:p>
    <w:p w:rsidR="00EA3EB3" w:rsidRDefault="00EA3EB3" w:rsidP="00EA3EB3">
      <w:pPr>
        <w:pStyle w:val="50"/>
        <w:shd w:val="clear" w:color="auto" w:fill="auto"/>
        <w:spacing w:before="0" w:line="180" w:lineRule="exact"/>
      </w:pPr>
      <w:r>
        <w:rPr>
          <w:color w:val="000000"/>
        </w:rPr>
        <w:t>Орлова Надежда,</w:t>
      </w:r>
      <w:hyperlink r:id="rId13" w:history="1">
        <w:r>
          <w:rPr>
            <w:rStyle w:val="a3"/>
          </w:rPr>
          <w:t xml:space="preserve"> nporlova@lektorium.com</w:t>
        </w:r>
        <w:r>
          <w:rPr>
            <w:rStyle w:val="a3"/>
            <w:lang w:eastAsia="en-US" w:bidi="en-US"/>
          </w:rPr>
          <w:t>.</w:t>
        </w:r>
      </w:hyperlink>
      <w:r>
        <w:rPr>
          <w:color w:val="000000"/>
          <w:lang w:eastAsia="en-US" w:bidi="en-US"/>
        </w:rPr>
        <w:t xml:space="preserve"> </w:t>
      </w:r>
      <w:r>
        <w:rPr>
          <w:color w:val="000000"/>
        </w:rPr>
        <w:t>+7 921 891-98-26</w:t>
      </w:r>
    </w:p>
    <w:p w:rsidR="00EA3EB3" w:rsidRDefault="00EA3EB3" w:rsidP="00EA3EB3">
      <w:pPr>
        <w:pStyle w:val="60"/>
        <w:shd w:val="clear" w:color="auto" w:fill="auto"/>
        <w:spacing w:after="188" w:line="280" w:lineRule="exact"/>
      </w:pPr>
      <w:r>
        <w:rPr>
          <w:color w:val="000000"/>
        </w:rPr>
        <w:t>Пакет онлайн-курсов патриотической направленности</w:t>
      </w:r>
    </w:p>
    <w:p w:rsidR="00EA3EB3" w:rsidRDefault="00EA3EB3" w:rsidP="00EA3EB3">
      <w:pPr>
        <w:pStyle w:val="20"/>
        <w:shd w:val="clear" w:color="auto" w:fill="auto"/>
        <w:spacing w:before="0"/>
        <w:jc w:val="left"/>
      </w:pPr>
      <w:r>
        <w:rPr>
          <w:rStyle w:val="22"/>
        </w:rPr>
        <w:t>Онлайн-кур</w:t>
      </w:r>
      <w:hyperlink r:id="rId14" w:history="1">
        <w:r>
          <w:rPr>
            <w:rStyle w:val="a3"/>
          </w:rPr>
          <w:t xml:space="preserve">с «Берлин 1945. Последний бой». </w:t>
        </w:r>
      </w:hyperlink>
      <w:r>
        <w:t xml:space="preserve">Курс предлагает актуальный и содержательно выверенный взгляд на завершающий этап Великой Отечественной </w:t>
      </w:r>
      <w:r>
        <w:lastRenderedPageBreak/>
        <w:t>войны и позволяет рассмотреть Берлинскую операцию как сложный исторический процесс, раскрытый через документы, свидетельства и сопоставление различных интерпретаций. Материалы курса подготовлены коллективом профессиональных историков и опираются на корпус первичных источников, что обеспечивает высокий уровень достоверности и научной обоснованности.</w:t>
      </w:r>
    </w:p>
    <w:p w:rsidR="00EA3EB3" w:rsidRDefault="00EA3EB3" w:rsidP="00EA3EB3">
      <w:pPr>
        <w:pStyle w:val="20"/>
        <w:shd w:val="clear" w:color="auto" w:fill="auto"/>
        <w:spacing w:before="0"/>
        <w:jc w:val="left"/>
      </w:pPr>
      <w:r>
        <w:t>Для учителей предусмотрен отдельный завершающий блок с развернутыми методическими рекомендациями: как встроить тему «Битва за Берлин» в школьную программу, какие вопросы и форматы работают в классе, как использовать материалы курса для урока.</w:t>
      </w:r>
    </w:p>
    <w:p w:rsidR="00EA3EB3" w:rsidRDefault="00EA3EB3" w:rsidP="00EA3EB3">
      <w:pPr>
        <w:pStyle w:val="20"/>
        <w:shd w:val="clear" w:color="auto" w:fill="auto"/>
        <w:spacing w:before="0" w:line="518" w:lineRule="exact"/>
        <w:jc w:val="left"/>
      </w:pPr>
      <w:r>
        <w:t>Проект реализован при поддержке Президентского фонда культурных инициатив.</w:t>
      </w:r>
    </w:p>
    <w:p w:rsidR="00EA3EB3" w:rsidRDefault="00EA3EB3" w:rsidP="00EA3EB3">
      <w:pPr>
        <w:pStyle w:val="20"/>
        <w:shd w:val="clear" w:color="auto" w:fill="auto"/>
        <w:spacing w:before="0" w:line="518" w:lineRule="exact"/>
        <w:jc w:val="left"/>
      </w:pPr>
      <w:r>
        <w:t>Ссылка на курс</w:t>
      </w:r>
      <w:hyperlink r:id="rId15" w:history="1">
        <w:r>
          <w:rPr>
            <w:rStyle w:val="a3"/>
          </w:rPr>
          <w:t>: https://www.lektorium.tv/berlin</w:t>
        </w:r>
        <w:r>
          <w:rPr>
            <w:rStyle w:val="a3"/>
            <w:lang w:eastAsia="en-US" w:bidi="en-US"/>
          </w:rPr>
          <w:t>.</w:t>
        </w:r>
      </w:hyperlink>
    </w:p>
    <w:p w:rsidR="00EA3EB3" w:rsidRDefault="00EA3EB3" w:rsidP="00EA3EB3">
      <w:pPr>
        <w:pStyle w:val="20"/>
        <w:shd w:val="clear" w:color="auto" w:fill="auto"/>
        <w:spacing w:before="0" w:after="676" w:line="518" w:lineRule="exact"/>
        <w:jc w:val="left"/>
      </w:pPr>
      <w:r>
        <w:t>Ссылка на методические материалы курса</w:t>
      </w:r>
      <w:hyperlink r:id="rId16" w:history="1">
        <w:r>
          <w:rPr>
            <w:rStyle w:val="a3"/>
          </w:rPr>
          <w:t>: https://www.lektorium.tv/method</w:t>
        </w:r>
        <w:r>
          <w:rPr>
            <w:rStyle w:val="a3"/>
            <w:lang w:eastAsia="en-US" w:bidi="en-US"/>
          </w:rPr>
          <w:t>.</w:t>
        </w:r>
      </w:hyperlink>
    </w:p>
    <w:p w:rsidR="00EA3EB3" w:rsidRDefault="00EA3EB3" w:rsidP="00EA3EB3">
      <w:pPr>
        <w:pStyle w:val="20"/>
        <w:shd w:val="clear" w:color="auto" w:fill="auto"/>
        <w:spacing w:before="0" w:after="207"/>
        <w:jc w:val="left"/>
      </w:pPr>
      <w:r>
        <w:rPr>
          <w:rStyle w:val="22"/>
        </w:rPr>
        <w:t>Онлайн-кур</w:t>
      </w:r>
      <w:hyperlink r:id="rId17" w:history="1">
        <w:proofErr w:type="gramStart"/>
        <w:r>
          <w:rPr>
            <w:rStyle w:val="a3"/>
          </w:rPr>
          <w:t>с</w:t>
        </w:r>
        <w:proofErr w:type="gramEnd"/>
        <w:r>
          <w:rPr>
            <w:rStyle w:val="a3"/>
          </w:rPr>
          <w:t xml:space="preserve"> «</w:t>
        </w:r>
      </w:hyperlink>
      <w:proofErr w:type="gramStart"/>
      <w:r>
        <w:rPr>
          <w:rStyle w:val="22"/>
        </w:rPr>
        <w:t>Авантюристы</w:t>
      </w:r>
      <w:proofErr w:type="gramEnd"/>
      <w:r>
        <w:rPr>
          <w:rStyle w:val="22"/>
        </w:rPr>
        <w:t xml:space="preserve"> и мечтатели России. Биографии на рубеже эпох </w:t>
      </w:r>
      <w:r>
        <w:rPr>
          <w:rStyle w:val="22"/>
          <w:lang w:eastAsia="en-US" w:bidi="en-US"/>
        </w:rPr>
        <w:t>(</w:t>
      </w:r>
      <w:r>
        <w:rPr>
          <w:rStyle w:val="22"/>
          <w:lang w:val="en-US" w:eastAsia="en-US" w:bidi="en-US"/>
        </w:rPr>
        <w:t>XIX</w:t>
      </w:r>
      <w:r>
        <w:rPr>
          <w:rStyle w:val="22"/>
          <w:lang w:eastAsia="en-US" w:bidi="en-US"/>
        </w:rPr>
        <w:t>-</w:t>
      </w:r>
      <w:r>
        <w:rPr>
          <w:rStyle w:val="22"/>
          <w:lang w:val="en-US" w:eastAsia="en-US" w:bidi="en-US"/>
        </w:rPr>
        <w:t>XX</w:t>
      </w:r>
      <w:r w:rsidRPr="00EA3EB3">
        <w:rPr>
          <w:rStyle w:val="22"/>
          <w:lang w:eastAsia="en-US" w:bidi="en-US"/>
        </w:rPr>
        <w:t xml:space="preserve"> </w:t>
      </w:r>
      <w:r>
        <w:rPr>
          <w:rStyle w:val="22"/>
        </w:rPr>
        <w:t xml:space="preserve">вв.)» </w:t>
      </w:r>
      <w:proofErr w:type="gramStart"/>
      <w:r>
        <w:t>посвящен</w:t>
      </w:r>
      <w:proofErr w:type="gramEnd"/>
      <w:r>
        <w:t xml:space="preserve"> персональной истории как способу понять прошлое и себя. На примере ярких биографий врача Петра </w:t>
      </w:r>
      <w:proofErr w:type="spellStart"/>
      <w:r>
        <w:t>Изергина</w:t>
      </w:r>
      <w:proofErr w:type="spellEnd"/>
      <w:r>
        <w:t xml:space="preserve">, педагога Юлии </w:t>
      </w:r>
      <w:proofErr w:type="spellStart"/>
      <w:r>
        <w:t>Фаусек</w:t>
      </w:r>
      <w:proofErr w:type="spellEnd"/>
      <w:r>
        <w:t xml:space="preserve">, русского генерала Ивана Турчанинова, героини бельгийского Сопротивления Марины </w:t>
      </w:r>
      <w:proofErr w:type="spellStart"/>
      <w:r>
        <w:t>Марутаевой</w:t>
      </w:r>
      <w:proofErr w:type="spellEnd"/>
      <w:r>
        <w:t xml:space="preserve"> и других слушатели вдохновятся уникальными историями личного подвига.</w:t>
      </w:r>
    </w:p>
    <w:p w:rsidR="00EA3EB3" w:rsidRDefault="00EA3EB3" w:rsidP="00EA3EB3">
      <w:pPr>
        <w:pStyle w:val="20"/>
        <w:shd w:val="clear" w:color="auto" w:fill="auto"/>
        <w:spacing w:before="0" w:line="240" w:lineRule="exact"/>
        <w:jc w:val="left"/>
      </w:pPr>
      <w:r>
        <w:t>Ссылка на курс</w:t>
      </w:r>
      <w:hyperlink r:id="rId18" w:history="1">
        <w:r>
          <w:rPr>
            <w:rStyle w:val="a3"/>
          </w:rPr>
          <w:t>: https://www.lektorium.tv/avantvuristv-i-mechtateli-rossii</w:t>
        </w:r>
        <w:r>
          <w:rPr>
            <w:rStyle w:val="a3"/>
            <w:lang w:eastAsia="en-US" w:bidi="en-US"/>
          </w:rPr>
          <w:t>.</w:t>
        </w:r>
      </w:hyperlink>
    </w:p>
    <w:p w:rsidR="00EA3EB3" w:rsidRPr="00EA3EB3" w:rsidRDefault="00EA3EB3">
      <w:pPr>
        <w:rPr>
          <w:sz w:val="28"/>
          <w:szCs w:val="28"/>
        </w:rPr>
      </w:pPr>
    </w:p>
    <w:p w:rsidR="00EA3EB3" w:rsidRPr="00EA3EB3" w:rsidRDefault="00EA3EB3">
      <w:pPr>
        <w:rPr>
          <w:sz w:val="28"/>
          <w:szCs w:val="28"/>
        </w:rPr>
      </w:pPr>
    </w:p>
    <w:p w:rsidR="00EA3EB3" w:rsidRPr="00EA3EB3" w:rsidRDefault="00EA3EB3">
      <w:pPr>
        <w:rPr>
          <w:sz w:val="28"/>
          <w:szCs w:val="28"/>
        </w:rPr>
      </w:pPr>
    </w:p>
    <w:p w:rsidR="00EA3EB3" w:rsidRPr="00EA3EB3" w:rsidRDefault="00EA3EB3">
      <w:pPr>
        <w:rPr>
          <w:sz w:val="28"/>
          <w:szCs w:val="28"/>
        </w:rPr>
      </w:pPr>
    </w:p>
    <w:p w:rsidR="00EA3EB3" w:rsidRPr="00EA3EB3" w:rsidRDefault="00EA3EB3">
      <w:pPr>
        <w:rPr>
          <w:sz w:val="28"/>
          <w:szCs w:val="28"/>
        </w:rPr>
        <w:sectPr w:rsidR="00EA3EB3" w:rsidRPr="00EA3EB3">
          <w:type w:val="continuous"/>
          <w:pgSz w:w="11900" w:h="16840"/>
          <w:pgMar w:top="873" w:right="792" w:bottom="1076" w:left="1296" w:header="0" w:footer="3" w:gutter="0"/>
          <w:cols w:space="720"/>
          <w:noEndnote/>
          <w:docGrid w:linePitch="360"/>
        </w:sectPr>
      </w:pPr>
    </w:p>
    <w:p w:rsidR="003E2F3A" w:rsidRPr="00895855" w:rsidRDefault="003E2F3A">
      <w:pPr>
        <w:spacing w:line="236" w:lineRule="exact"/>
        <w:rPr>
          <w:sz w:val="28"/>
          <w:szCs w:val="28"/>
        </w:rPr>
      </w:pPr>
    </w:p>
    <w:p w:rsidR="003E2F3A" w:rsidRPr="00895855" w:rsidRDefault="003E2F3A">
      <w:pPr>
        <w:rPr>
          <w:sz w:val="28"/>
          <w:szCs w:val="28"/>
        </w:rPr>
      </w:pPr>
    </w:p>
    <w:sectPr w:rsidR="003E2F3A" w:rsidRPr="00895855">
      <w:type w:val="continuous"/>
      <w:pgSz w:w="11900" w:h="16840"/>
      <w:pgMar w:top="873" w:right="792" w:bottom="873" w:left="12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249" w:rsidRDefault="00952249">
      <w:r>
        <w:separator/>
      </w:r>
    </w:p>
  </w:endnote>
  <w:endnote w:type="continuationSeparator" w:id="0">
    <w:p w:rsidR="00952249" w:rsidRDefault="0095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249" w:rsidRDefault="00952249"/>
  </w:footnote>
  <w:footnote w:type="continuationSeparator" w:id="0">
    <w:p w:rsidR="00952249" w:rsidRDefault="009522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3A"/>
    <w:rsid w:val="003E2F3A"/>
    <w:rsid w:val="004C6807"/>
    <w:rsid w:val="005130AD"/>
    <w:rsid w:val="00595B8B"/>
    <w:rsid w:val="00895855"/>
    <w:rsid w:val="00952249"/>
    <w:rsid w:val="00EA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1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85pt-1ptExact">
    <w:name w:val="Основной текст (3) + 8;5 pt;Не полужирный;Курсив;Интервал -1 pt Exac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4pt">
    <w:name w:val="Основной текст (3) + 1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Exact0">
    <w:name w:val="Заголовок №1 Exac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4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locked/>
    <w:rsid w:val="00EA3EB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A3EB3"/>
    <w:pPr>
      <w:shd w:val="clear" w:color="auto" w:fill="FFFFFF"/>
      <w:spacing w:before="10320"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character" w:customStyle="1" w:styleId="6">
    <w:name w:val="Основной текст (6)_"/>
    <w:basedOn w:val="a0"/>
    <w:link w:val="60"/>
    <w:locked/>
    <w:rsid w:val="00EA3EB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A3EB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411pt">
    <w:name w:val="Основной текст (4) + 11 pt"/>
    <w:aliases w:val="Не курсив"/>
    <w:basedOn w:val="4"/>
    <w:rsid w:val="00EA3E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EA3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EA3EB3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EB3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1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85pt-1ptExact">
    <w:name w:val="Основной текст (3) + 8;5 pt;Не полужирный;Курсив;Интервал -1 pt Exac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4pt">
    <w:name w:val="Основной текст (3) + 1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Exact0">
    <w:name w:val="Заголовок №1 Exac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4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locked/>
    <w:rsid w:val="00EA3EB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A3EB3"/>
    <w:pPr>
      <w:shd w:val="clear" w:color="auto" w:fill="FFFFFF"/>
      <w:spacing w:before="10320"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character" w:customStyle="1" w:styleId="6">
    <w:name w:val="Основной текст (6)_"/>
    <w:basedOn w:val="a0"/>
    <w:link w:val="60"/>
    <w:locked/>
    <w:rsid w:val="00EA3EB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A3EB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411pt">
    <w:name w:val="Основной текст (4) + 11 pt"/>
    <w:aliases w:val="Не курсив"/>
    <w:basedOn w:val="4"/>
    <w:rsid w:val="00EA3E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EA3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EA3EB3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EB3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239.ru" TargetMode="External"/><Relationship Id="rId13" Type="http://schemas.openxmlformats.org/officeDocument/2006/relationships/hyperlink" Target="mailto:nporlova@lektorium.com" TargetMode="External"/><Relationship Id="rId18" Type="http://schemas.openxmlformats.org/officeDocument/2006/relationships/hyperlink" Target="https://www.lektorium.tv/avantyuristy-i-mechtateli-rossi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iremember.ru/projects/shturm-berlina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lektorium.tv/method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www.lektorium.tv/berlin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239.ru/" TargetMode="External"/><Relationship Id="rId14" Type="http://schemas.openxmlformats.org/officeDocument/2006/relationships/hyperlink" Target="https://iremember.ru/projects/shturm-berl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y</cp:lastModifiedBy>
  <cp:revision>4</cp:revision>
  <dcterms:created xsi:type="dcterms:W3CDTF">2026-05-07T12:59:00Z</dcterms:created>
  <dcterms:modified xsi:type="dcterms:W3CDTF">2026-05-08T05:55:00Z</dcterms:modified>
</cp:coreProperties>
</file>